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71" w:rsidRDefault="00286671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sz w:val="32"/>
          <w:szCs w:val="32"/>
          <w:lang w:eastAsia="ru-RU"/>
        </w:rPr>
        <w:t xml:space="preserve">АДМИНИСТРАЦИЯ </w:t>
      </w:r>
    </w:p>
    <w:p w:rsidR="00286671" w:rsidRPr="003A0E6E" w:rsidRDefault="00286671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СРЕДНЕАПОЧЕНСКОГО</w:t>
      </w:r>
      <w:r w:rsidRPr="003A0E6E">
        <w:rPr>
          <w:rFonts w:ascii="Arial" w:hAnsi="Arial" w:cs="Arial"/>
          <w:b/>
          <w:sz w:val="32"/>
          <w:szCs w:val="32"/>
          <w:lang w:eastAsia="ru-RU"/>
        </w:rPr>
        <w:t xml:space="preserve"> СЕЛЬСОВЕТА</w:t>
      </w:r>
    </w:p>
    <w:p w:rsidR="00286671" w:rsidRPr="003A0E6E" w:rsidRDefault="00286671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sz w:val="32"/>
          <w:szCs w:val="32"/>
          <w:lang w:eastAsia="ru-RU"/>
        </w:rPr>
        <w:t>ГОРШЕЧЕНСКОГО РАЙОНА КУРСКОЙ ОБЛАСТИ</w:t>
      </w:r>
    </w:p>
    <w:p w:rsidR="00286671" w:rsidRPr="003A0E6E" w:rsidRDefault="00286671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86671" w:rsidRPr="003A0E6E" w:rsidRDefault="00286671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286671" w:rsidRPr="003A0E6E" w:rsidRDefault="00286671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08 апреля 2014г. №  26</w:t>
      </w:r>
    </w:p>
    <w:p w:rsidR="00286671" w:rsidRPr="003A0E6E" w:rsidRDefault="00286671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86671" w:rsidRPr="003A0E6E" w:rsidRDefault="00286671" w:rsidP="003A0E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муниципальной программы «Развитие культуры на территории </w:t>
      </w: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Среднеапоченского</w:t>
      </w:r>
      <w:proofErr w:type="spellEnd"/>
      <w:r w:rsidRPr="003A0E6E">
        <w:rPr>
          <w:rFonts w:ascii="Arial" w:hAnsi="Arial" w:cs="Arial"/>
          <w:b/>
          <w:sz w:val="32"/>
          <w:szCs w:val="32"/>
          <w:lang w:eastAsia="ru-RU"/>
        </w:rPr>
        <w:t xml:space="preserve"> сельсовета </w:t>
      </w:r>
      <w:proofErr w:type="spellStart"/>
      <w:r w:rsidRPr="003A0E6E">
        <w:rPr>
          <w:rFonts w:ascii="Arial" w:hAnsi="Arial" w:cs="Arial"/>
          <w:b/>
          <w:sz w:val="32"/>
          <w:szCs w:val="32"/>
          <w:lang w:eastAsia="ru-RU"/>
        </w:rPr>
        <w:t>Горшеченского</w:t>
      </w:r>
      <w:proofErr w:type="spellEnd"/>
      <w:r w:rsidRPr="003A0E6E">
        <w:rPr>
          <w:rFonts w:ascii="Arial" w:hAnsi="Arial" w:cs="Arial"/>
          <w:b/>
          <w:sz w:val="32"/>
          <w:szCs w:val="32"/>
          <w:lang w:eastAsia="ru-RU"/>
        </w:rPr>
        <w:t xml:space="preserve"> района Курской области </w:t>
      </w:r>
    </w:p>
    <w:p w:rsidR="00286671" w:rsidRDefault="00286671" w:rsidP="003A0E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sz w:val="32"/>
          <w:szCs w:val="32"/>
          <w:lang w:eastAsia="ru-RU"/>
        </w:rPr>
        <w:t>на 2014-2016 годы»</w:t>
      </w:r>
    </w:p>
    <w:p w:rsidR="00286671" w:rsidRPr="003A0E6E" w:rsidRDefault="00286671" w:rsidP="003A0E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86671" w:rsidRPr="00057F35" w:rsidRDefault="00286671" w:rsidP="00057F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0E26">
        <w:rPr>
          <w:rFonts w:ascii="Arial" w:hAnsi="Arial" w:cs="Arial"/>
          <w:sz w:val="28"/>
          <w:szCs w:val="28"/>
          <w:lang w:eastAsia="ru-RU"/>
        </w:rPr>
        <w:t xml:space="preserve">  </w:t>
      </w:r>
      <w:r>
        <w:rPr>
          <w:rFonts w:ascii="Arial" w:hAnsi="Arial" w:cs="Arial"/>
          <w:sz w:val="28"/>
          <w:szCs w:val="28"/>
          <w:lang w:eastAsia="ru-RU"/>
        </w:rPr>
        <w:tab/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Pr="00057F35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Законом РФ от 9 октября </w:t>
      </w:r>
      <w:smartTag w:uri="urn:schemas-microsoft-com:office:smarttags" w:element="metricconverter">
        <w:smartTagPr>
          <w:attr w:name="ProductID" w:val="1992 г"/>
        </w:smartTagPr>
        <w:r w:rsidRPr="00057F35">
          <w:rPr>
            <w:rFonts w:ascii="Arial" w:hAnsi="Arial" w:cs="Arial"/>
            <w:sz w:val="24"/>
            <w:szCs w:val="24"/>
            <w:lang w:eastAsia="ru-RU"/>
          </w:rPr>
          <w:t>1992 г</w:t>
        </w:r>
      </w:smartTag>
      <w:r w:rsidRPr="00057F35">
        <w:rPr>
          <w:rFonts w:ascii="Arial" w:hAnsi="Arial" w:cs="Arial"/>
          <w:sz w:val="24"/>
          <w:szCs w:val="24"/>
          <w:lang w:eastAsia="ru-RU"/>
        </w:rPr>
        <w:t>. № 3612-I «Основы законодательства Российской Федерации о культуре» (с изменениями и дополнениями), Федеральным законом от 29.12.1994 г. №78-ФЗ «О библиотечном деле», руководствуясь Уставом муници</w:t>
      </w:r>
      <w:r>
        <w:rPr>
          <w:rFonts w:ascii="Arial" w:hAnsi="Arial" w:cs="Arial"/>
          <w:sz w:val="24"/>
          <w:szCs w:val="24"/>
          <w:lang w:eastAsia="ru-RU"/>
        </w:rPr>
        <w:t>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</w:t>
      </w:r>
      <w:r>
        <w:rPr>
          <w:rFonts w:ascii="Arial" w:hAnsi="Arial" w:cs="Arial"/>
          <w:sz w:val="24"/>
          <w:szCs w:val="24"/>
          <w:lang w:eastAsia="ru-RU"/>
        </w:rPr>
        <w:t xml:space="preserve">на Курской области от </w:t>
      </w:r>
      <w:r>
        <w:rPr>
          <w:rFonts w:ascii="Arial" w:hAnsi="Arial" w:cs="Arial"/>
        </w:rPr>
        <w:t xml:space="preserve">27.12.2013 г. № 83 </w:t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целевых программ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их формирования, реализации и проведения оценки эффективности», в целях реализации стратегической роли культуры как духовно-нравственного основания развития личности и государственного единства российского общества, Администрация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области:</w:t>
      </w:r>
      <w:proofErr w:type="gramEnd"/>
      <w:r w:rsidRPr="00057F35">
        <w:rPr>
          <w:rFonts w:ascii="Arial" w:hAnsi="Arial" w:cs="Arial"/>
          <w:sz w:val="24"/>
          <w:szCs w:val="24"/>
          <w:lang w:eastAsia="ru-RU"/>
        </w:rPr>
        <w:t xml:space="preserve"> ПОСТАНОВЛЯЕТ:</w:t>
      </w:r>
    </w:p>
    <w:p w:rsidR="00286671" w:rsidRPr="00057F35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1.​ Утвердить муниципальную целевую программу «Развитие культуры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на 2014-2016 годы».</w:t>
      </w:r>
    </w:p>
    <w:p w:rsidR="00286671" w:rsidRPr="00057F35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057F35">
        <w:rPr>
          <w:rFonts w:ascii="Arial" w:hAnsi="Arial" w:cs="Arial"/>
          <w:sz w:val="24"/>
          <w:szCs w:val="24"/>
          <w:lang w:eastAsia="ru-RU"/>
        </w:rPr>
        <w:t>2.​ Контроль за исполнением настоящего Постановления оставляю за собой.</w:t>
      </w:r>
    </w:p>
    <w:p w:rsidR="00286671" w:rsidRPr="002D4549" w:rsidRDefault="00286671" w:rsidP="00E46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3.​  Настоящее постановление вступает в силу с момента его официального обнародования  на информационных стендах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и подлежит его размещению на официальном сайте Администрации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 сети Интернет </w:t>
      </w:r>
      <w:proofErr w:type="spellStart"/>
      <w:r w:rsidRPr="002D4549">
        <w:rPr>
          <w:rFonts w:ascii="Arial" w:hAnsi="Arial" w:cs="Arial"/>
          <w:color w:val="000000"/>
          <w:sz w:val="24"/>
          <w:szCs w:val="24"/>
          <w:lang w:val="en-US" w:eastAsia="ru-RU"/>
        </w:rPr>
        <w:t>sredneapochensky</w:t>
      </w:r>
      <w:proofErr w:type="spellEnd"/>
      <w:r w:rsidRPr="002D454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2D4549">
        <w:rPr>
          <w:rFonts w:ascii="Arial" w:hAnsi="Arial" w:cs="Arial"/>
          <w:color w:val="000000"/>
          <w:sz w:val="24"/>
          <w:szCs w:val="24"/>
          <w:lang w:val="en-US" w:eastAsia="ru-RU"/>
        </w:rPr>
        <w:t>ru</w:t>
      </w:r>
      <w:proofErr w:type="spellEnd"/>
    </w:p>
    <w:p w:rsidR="00286671" w:rsidRPr="00057F35" w:rsidRDefault="00286671" w:rsidP="00057F35">
      <w:pPr>
        <w:jc w:val="both"/>
        <w:rPr>
          <w:rFonts w:ascii="Arial" w:hAnsi="Arial" w:cs="Arial"/>
          <w:sz w:val="24"/>
          <w:szCs w:val="24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7F35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: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В.Н.Сверчкова</w:t>
      </w:r>
      <w:proofErr w:type="spellEnd"/>
    </w:p>
    <w:p w:rsidR="00286671" w:rsidRDefault="00286671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Pr="00C432CA" w:rsidRDefault="00286671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Утверждена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</w:t>
      </w:r>
      <w:r>
        <w:rPr>
          <w:rFonts w:ascii="Arial" w:hAnsi="Arial" w:cs="Arial"/>
          <w:sz w:val="24"/>
          <w:szCs w:val="24"/>
          <w:lang w:eastAsia="ru-RU"/>
        </w:rPr>
        <w:t xml:space="preserve"> области №  26 от 08</w:t>
      </w:r>
      <w:r w:rsidRPr="00C432CA"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C432CA">
        <w:rPr>
          <w:rFonts w:ascii="Arial" w:hAnsi="Arial" w:cs="Arial"/>
          <w:sz w:val="24"/>
          <w:szCs w:val="24"/>
          <w:lang w:eastAsia="ru-RU"/>
        </w:rPr>
        <w:t>.201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C432CA">
        <w:rPr>
          <w:rFonts w:ascii="Arial" w:hAnsi="Arial" w:cs="Arial"/>
          <w:sz w:val="24"/>
          <w:szCs w:val="24"/>
          <w:lang w:eastAsia="ru-RU"/>
        </w:rPr>
        <w:t>г.</w:t>
      </w:r>
    </w:p>
    <w:p w:rsidR="00286671" w:rsidRPr="00057F35" w:rsidRDefault="00286671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sz w:val="24"/>
          <w:szCs w:val="24"/>
          <w:lang w:eastAsia="ru-RU"/>
        </w:rPr>
        <w:t>Муниципальная целевая программа</w:t>
      </w:r>
    </w:p>
    <w:p w:rsidR="00286671" w:rsidRPr="00057F35" w:rsidRDefault="00286671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«Развитие культуры на территории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b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 района Курской области на 2014-2016 годы»</w:t>
      </w:r>
    </w:p>
    <w:p w:rsidR="00286671" w:rsidRDefault="00286671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86671" w:rsidRPr="00057F35" w:rsidRDefault="00286671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sz w:val="24"/>
          <w:szCs w:val="24"/>
          <w:lang w:eastAsia="ru-RU"/>
        </w:rPr>
        <w:t>ПАСПОРТ</w:t>
      </w:r>
    </w:p>
    <w:p w:rsidR="00286671" w:rsidRPr="00057F35" w:rsidRDefault="00286671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sz w:val="24"/>
          <w:szCs w:val="24"/>
          <w:lang w:eastAsia="ru-RU"/>
        </w:rPr>
        <w:t>Муниципальной целевой программы</w:t>
      </w:r>
    </w:p>
    <w:p w:rsidR="00286671" w:rsidRDefault="00286671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«Развитие культуры на территории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b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 района Курской области на 2014-2016 годы»</w:t>
      </w:r>
    </w:p>
    <w:p w:rsidR="00286671" w:rsidRPr="00057F35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336"/>
      </w:tblGrid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целевая программа «Развитие культуры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 на 2014-2016 годы»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закон от 24.09.2003 №131-ФЗ «Об общих принципах организации местного самоуправления в Российской Федерации», 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C4FD9">
                <w:rPr>
                  <w:rFonts w:ascii="Arial" w:hAnsi="Arial" w:cs="Arial"/>
                  <w:sz w:val="24"/>
                  <w:szCs w:val="24"/>
                  <w:lang w:eastAsia="ru-RU"/>
                </w:rPr>
                <w:t>1992 г</w:t>
              </w:r>
            </w:smartTag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№ 3612-I «Основы законодательства Российской Федерации о культуре» (с изменениями и дополнениями), Федеральный закон от 29.12.1994 г. №78-ФЗ «О библиотечном деле» Устав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</w:rPr>
              <w:t xml:space="preserve">27.12.2013 г. № 83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«Об утверждении порядка принятия решений о разработке муниципальных целевых программ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их формирования, реализации и проведения оценки эффективности»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36" w:type="dxa"/>
          </w:tcPr>
          <w:p w:rsidR="00286671" w:rsidRPr="008C4FD9" w:rsidRDefault="00286671" w:rsidP="002D454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библиотека»,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библиотека»,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библиотека, Белгородская сельская библиотека.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1.Подпрограмма «Искусство» муниципальной программы 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«Развитие культуры  в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2. Подпрограмма «Наследие» муниципальной программы  «Развитие культуры  в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2013 годом, проценты;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населения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участвующего в культурно-досуговых мероприятиях, проводимых муниципальными учреждениями культуры, проценты;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2014 – 2016 годы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286671" w:rsidRPr="008C4FD9" w:rsidRDefault="00286671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 местного бюджета, необходимый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для финансиро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вания Программы, составляет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br/>
              <w:t>111.9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86671" w:rsidRPr="008C4FD9" w:rsidRDefault="00286671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2014 год – 45.9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286671" w:rsidRPr="008C4FD9" w:rsidRDefault="00286671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– 33.0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286671" w:rsidRPr="008C4FD9" w:rsidRDefault="00286671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– 33.0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286671" w:rsidRPr="008C4FD9" w:rsidTr="008C4FD9">
        <w:tc>
          <w:tcPr>
            <w:tcW w:w="2518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Ожидаемые конечные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результаты реализации Программы</w:t>
            </w:r>
          </w:p>
        </w:tc>
        <w:tc>
          <w:tcPr>
            <w:tcW w:w="7336" w:type="dxa"/>
          </w:tcPr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укрепление единого культурного пространства;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стимулирование потребления культурных благ;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библиотек;</w:t>
            </w:r>
          </w:p>
          <w:p w:rsidR="00286671" w:rsidRPr="008C4FD9" w:rsidRDefault="00286671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ее решения программными методами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C432CA">
        <w:rPr>
          <w:rFonts w:ascii="Arial" w:hAnsi="Arial" w:cs="Arial"/>
          <w:sz w:val="24"/>
          <w:szCs w:val="24"/>
          <w:lang w:eastAsia="ru-RU"/>
        </w:rPr>
        <w:t>гуманизации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Реализуя конституционные права граждан в сфере культуры, учреждения культуры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сталкивается с такими системными проблемами, как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неудовлетворительное состояние учреждений культуры;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утрата частью населения, особенно молодежью, основ традиционной народной культуры;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отток и старение специалистов, художественного персонала, работающих в сфере культуры.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 состоянию на 01.01.2013 г. отрасль культуры на терри</w:t>
      </w:r>
      <w:r>
        <w:rPr>
          <w:rFonts w:ascii="Arial" w:hAnsi="Arial" w:cs="Arial"/>
          <w:sz w:val="24"/>
          <w:szCs w:val="24"/>
          <w:lang w:eastAsia="ru-RU"/>
        </w:rPr>
        <w:t xml:space="preserve">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сельсовета  включает 4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учреждения. Численность работающи</w:t>
      </w:r>
      <w:r>
        <w:rPr>
          <w:rFonts w:ascii="Arial" w:hAnsi="Arial" w:cs="Arial"/>
          <w:sz w:val="24"/>
          <w:szCs w:val="24"/>
          <w:lang w:eastAsia="ru-RU"/>
        </w:rPr>
        <w:t>х в указанной сфере составляет 10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человек.</w:t>
      </w:r>
    </w:p>
    <w:p w:rsidR="00286671" w:rsidRPr="00E464F8" w:rsidRDefault="00286671" w:rsidP="00E464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464F8">
        <w:rPr>
          <w:rFonts w:ascii="Arial" w:hAnsi="Arial" w:cs="Arial"/>
          <w:sz w:val="24"/>
          <w:szCs w:val="24"/>
          <w:lang w:eastAsia="ru-RU"/>
        </w:rPr>
        <w:t>Структура о</w:t>
      </w:r>
      <w:r w:rsidRPr="00C432CA">
        <w:rPr>
          <w:rFonts w:ascii="Arial" w:hAnsi="Arial" w:cs="Arial"/>
          <w:sz w:val="24"/>
          <w:szCs w:val="24"/>
          <w:lang w:eastAsia="ru-RU"/>
        </w:rPr>
        <w:t>трасли культуры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по состоянию на 01.01.201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C432CA">
        <w:rPr>
          <w:rFonts w:ascii="Arial" w:hAnsi="Arial" w:cs="Arial"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61"/>
        <w:gridCol w:w="4750"/>
      </w:tblGrid>
      <w:tr w:rsidR="00286671" w:rsidRPr="00BE1825" w:rsidTr="001618C6">
        <w:trPr>
          <w:tblCellSpacing w:w="15" w:type="dxa"/>
        </w:trPr>
        <w:tc>
          <w:tcPr>
            <w:tcW w:w="0" w:type="auto"/>
            <w:vAlign w:val="center"/>
          </w:tcPr>
          <w:p w:rsidR="00286671" w:rsidRPr="00C432CA" w:rsidRDefault="00286671" w:rsidP="001618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Типы учреждений культуры</w:t>
            </w:r>
          </w:p>
        </w:tc>
        <w:tc>
          <w:tcPr>
            <w:tcW w:w="4705" w:type="dxa"/>
            <w:vAlign w:val="center"/>
          </w:tcPr>
          <w:p w:rsidR="00286671" w:rsidRPr="00C432CA" w:rsidRDefault="00286671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учреждений,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286671" w:rsidRPr="00BE1825" w:rsidTr="001618C6">
        <w:trPr>
          <w:tblCellSpacing w:w="15" w:type="dxa"/>
        </w:trPr>
        <w:tc>
          <w:tcPr>
            <w:tcW w:w="0" w:type="auto"/>
            <w:vAlign w:val="center"/>
          </w:tcPr>
          <w:p w:rsidR="00286671" w:rsidRPr="001618C6" w:rsidRDefault="00286671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vAlign w:val="center"/>
          </w:tcPr>
          <w:p w:rsidR="00286671" w:rsidRPr="001618C6" w:rsidRDefault="00286671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6671" w:rsidRPr="00BE1825" w:rsidTr="001618C6">
        <w:trPr>
          <w:tblCellSpacing w:w="15" w:type="dxa"/>
        </w:trPr>
        <w:tc>
          <w:tcPr>
            <w:tcW w:w="0" w:type="auto"/>
            <w:vAlign w:val="center"/>
          </w:tcPr>
          <w:p w:rsidR="00286671" w:rsidRPr="00C432CA" w:rsidRDefault="00286671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Библиотеки (юридические лица)</w:t>
            </w:r>
          </w:p>
        </w:tc>
        <w:tc>
          <w:tcPr>
            <w:tcW w:w="4705" w:type="dxa"/>
            <w:vAlign w:val="center"/>
          </w:tcPr>
          <w:p w:rsidR="00286671" w:rsidRPr="00C432CA" w:rsidRDefault="00286671" w:rsidP="00281B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6671" w:rsidRPr="00BE1825" w:rsidTr="001618C6">
        <w:trPr>
          <w:tblCellSpacing w:w="15" w:type="dxa"/>
        </w:trPr>
        <w:tc>
          <w:tcPr>
            <w:tcW w:w="0" w:type="auto"/>
            <w:vAlign w:val="center"/>
          </w:tcPr>
          <w:p w:rsidR="00286671" w:rsidRPr="00C432CA" w:rsidRDefault="00286671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культурно - досугового типа</w:t>
            </w:r>
          </w:p>
        </w:tc>
        <w:tc>
          <w:tcPr>
            <w:tcW w:w="4705" w:type="dxa"/>
            <w:vAlign w:val="center"/>
          </w:tcPr>
          <w:p w:rsidR="00286671" w:rsidRPr="00C432CA" w:rsidRDefault="00286671" w:rsidP="00281B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2.1. Приоритеты государственной политики в сфере реализации муниципальной целевой программы 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«Основы законодательства Российской Федерации о культуре», утвержденные Верховным Советом Российской Федерации 09.10.1992 г. № 3612-I;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29.12.1994 г. №78-ФЗ «О библиотечном деле»;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Федеральный закон от 22.08.1996 №126-ФЗ «О государственной поддержке кинематографии Российской Федерации»;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26.05.1996 г. №54-ФЗ «О Музейном фонде Российской Федерации и музеях в Российской Федерации»;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Концепция развития театрального дела в Российской Федерации на период до 2020 года, одобренная распоряжением Правительства Российской Федерации от 10.06.2011 г. № 1019-р;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 807;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05.03.2004 г. № 9-ЗКО «О культуре»;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01.03.2004 г. № 6-ЗКО «О библиотечном деле Курской области»;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29.12.2005 г. № 120-ЗКО «Об объектах культурного наследия Курской области»;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осуществляться в соответствии со следующими основными приоритетами: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сохранение культурного и духовного наследия, самобытных традиций; обеспечение максимальной доступности для широких слоев населения лучших образцов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2.2. Цель, задачи и ожидаемые результаты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органов власти области в сфере культуры.</w:t>
      </w:r>
    </w:p>
    <w:p w:rsidR="00286671" w:rsidRPr="005968A2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sz w:val="24"/>
          <w:szCs w:val="24"/>
          <w:lang w:eastAsia="ru-RU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 будет обеспечено посредством:</w:t>
      </w:r>
    </w:p>
    <w:p w:rsidR="00286671" w:rsidRPr="008C4FD9" w:rsidRDefault="00286671" w:rsidP="002D45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оказания муниципальных услуг (выполнение работ) в сфере культуры, в которых будут задействованы </w:t>
      </w:r>
      <w:r>
        <w:rPr>
          <w:rFonts w:ascii="Arial" w:hAnsi="Arial" w:cs="Arial"/>
          <w:sz w:val="24"/>
          <w:szCs w:val="24"/>
          <w:lang w:eastAsia="ru-RU"/>
        </w:rPr>
        <w:t>МКУК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Ц</w:t>
      </w:r>
      <w:r w:rsidRPr="008C4FD9">
        <w:rPr>
          <w:rFonts w:ascii="Arial" w:hAnsi="Arial" w:cs="Arial"/>
          <w:sz w:val="24"/>
          <w:szCs w:val="24"/>
          <w:lang w:eastAsia="ru-RU"/>
        </w:rPr>
        <w:t>СДК»</w:t>
      </w:r>
      <w:r>
        <w:rPr>
          <w:rFonts w:ascii="Arial" w:hAnsi="Arial" w:cs="Arial"/>
          <w:sz w:val="24"/>
          <w:szCs w:val="24"/>
          <w:lang w:eastAsia="ru-RU"/>
        </w:rPr>
        <w:t>, МКУК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Среднедороженский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Ц</w:t>
      </w:r>
      <w:r w:rsidRPr="008C4FD9">
        <w:rPr>
          <w:rFonts w:ascii="Arial" w:hAnsi="Arial" w:cs="Arial"/>
          <w:sz w:val="24"/>
          <w:szCs w:val="24"/>
          <w:lang w:eastAsia="ru-RU"/>
        </w:rPr>
        <w:t>СДК»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Головищенский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СК, Белгородский СК, МКУК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сельская библиотека», МКУК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Среднедороженская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сельская библиотека»,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Головищенская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сельская библиотека, Белгородская сельская библиотека;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осуществление мер муниципальной поддержки творческих инициатив населения, молодых дарований, работников сферы культуры, организаций культуры;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проведение мероприятий муниципального значения и участие в мероприятиях районного, областного, межрегионального значения, посвященных значимым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286671" w:rsidRPr="005968A2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sz w:val="24"/>
          <w:szCs w:val="24"/>
          <w:lang w:eastAsia="ru-RU"/>
        </w:rPr>
        <w:t>Задача 2.  Создание благоприятных условий для устойчивого развития сферы культуры.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Данная задача включает в себя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области на период до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решения этой задачи планируется: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муниципальных объектов культуры.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мер по развитию информатизации отрасли;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приоритетных инновационных проектов;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указанных задач и достижение главной цели Программы позволит к 2017 году достигнуть следующих основных результатов: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развития межнациональных и межрегиональных культурных связей;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муниципального управления и эффективности расходования бюджетных средств;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отрасли,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развитие самодеятельного художественного творчества. Стимулирование потребления культурных благ;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увеличение количества проводимых социально значимых проектов;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удовлетворение потребностей различных категорий граждан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в активном и полноценном отдыхе, приобщении к культурным ценностям.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Важнейшими условиями успешной реализации Программы будут являться: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внедрение эффективного контракта и доведение к 2018 году средней заработной платы работников учреждений культуры до средней заработной платы в регионе.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условий для придания нового современного облика учреждениям культуры;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2.3. Показатели достижения целей и решения задач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Система показателей Программы включает взаимодополняющие друг друга индикаторы и цели указанные в 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2017 года.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1. «Прирост количества культурно-просветительских мероприятий, проведенных организациями культуры по сравнению с 201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годом» (в процентах).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Показатель демонстрирует создание условий для вовлечения жителей п.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в культурную деятельность путем их участия в разнообразных культурно-просветительских мероприятиях, которые проводятся на территории муниципального образования учреждениями культуры (библиотекой, учреждением культурно-досугового типа) 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Это позволит жителям п.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2. «Удельный вес населения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участвующего в культурно-досуговых мероприятиях, проводимых муниципальными учреждениями культуры».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Данный показатель позволяет оценивать динамику охвата населения участвующего в культурно-досуговых мероприятиях.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3.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в регионе».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Сведения о показателях (индикаторах) Программы и их значениях приведены в Приложении №1 к Программе. 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2.4. Сроки и этапы реализации государственной программы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осуществляться одним этапом с 2014 по 2018 годы.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Раздел_03_Обобщ_хка_ОМ_и_ВЦП"/>
      <w:r w:rsidRPr="00C432CA">
        <w:rPr>
          <w:rFonts w:ascii="Arial" w:hAnsi="Arial" w:cs="Arial"/>
          <w:sz w:val="24"/>
          <w:szCs w:val="24"/>
          <w:lang w:eastAsia="ru-RU"/>
        </w:rPr>
        <w:t>3. Обобщенная характеристика основных мероприятий муниципальной программы и подпрограмм муниципальной программы</w:t>
      </w:r>
      <w:bookmarkEnd w:id="0"/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рамках Программы предполагается реализация основных мероприятий. 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следующих основных мероприятий: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развитие библиотечного дела;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традиционной народной культуры и нематериального культурного наследия;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творческих инициатив населения, молодых дарований, а также организаций в сфере культуры;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творческого потенциала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учреждений, работающих с детьми;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Развитие инфраструктуры и системы управления в сфере культуры.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Перечень основных мероприятий Программы приведен в Приложении № 2 к Программе.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Раздел_05_Прогноз_свод_пок_ГЗ"/>
      <w:r w:rsidRPr="00C432CA">
        <w:rPr>
          <w:rFonts w:ascii="Arial" w:hAnsi="Arial" w:cs="Arial"/>
          <w:sz w:val="24"/>
          <w:szCs w:val="24"/>
          <w:lang w:eastAsia="ru-RU"/>
        </w:rPr>
        <w:t>4. Прогноз сводных показателей государственных заданий по этапам реализации государственной программы</w:t>
      </w:r>
      <w:bookmarkEnd w:id="1"/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Прогноз сводных показателей государственных заданий на оказание муниципальных услуг муниципальными казёнными учреждениями культуры, находящимися в ведении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сельсовета, в рамках Программы, представлен в Приложении № 3 к Программе.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5.Обоснование объема финансовых ресурсов, необходимых для реализации муниципальной целевой программы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Программы осуществляется за счет средств местного бюджета. </w:t>
      </w:r>
    </w:p>
    <w:p w:rsidR="00286671" w:rsidRPr="004C2EB3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Объем бюджетных ассигнований местного бюджета определен на основе прогнозных оценок расходов и </w:t>
      </w:r>
      <w:r>
        <w:rPr>
          <w:rFonts w:ascii="Arial" w:hAnsi="Arial" w:cs="Arial"/>
          <w:sz w:val="24"/>
          <w:szCs w:val="24"/>
          <w:lang w:eastAsia="ru-RU"/>
        </w:rPr>
        <w:t xml:space="preserve">составляет 111.9 </w:t>
      </w:r>
      <w:r w:rsidRPr="004C2EB3">
        <w:rPr>
          <w:rFonts w:ascii="Arial" w:hAnsi="Arial" w:cs="Arial"/>
          <w:sz w:val="24"/>
          <w:szCs w:val="24"/>
          <w:lang w:eastAsia="ru-RU"/>
        </w:rPr>
        <w:t>тыс. рублей, в том числе:</w:t>
      </w:r>
    </w:p>
    <w:p w:rsidR="00286671" w:rsidRPr="004C2EB3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2014 год – 45.9</w:t>
      </w:r>
      <w:r w:rsidRPr="004C2EB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286671" w:rsidRPr="004C2EB3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2015 год – 33.0</w:t>
      </w:r>
      <w:r w:rsidRPr="004C2EB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286671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2016 год – 33.0 </w:t>
      </w:r>
      <w:r w:rsidRPr="004C2EB3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286671" w:rsidRPr="005968A2" w:rsidRDefault="00286671" w:rsidP="001618C6">
      <w:pPr>
        <w:spacing w:after="0" w:line="240" w:lineRule="auto"/>
        <w:jc w:val="both"/>
        <w:rPr>
          <w:rFonts w:ascii="Arial" w:hAnsi="Arial" w:cs="Arial"/>
          <w:color w:val="993300"/>
          <w:sz w:val="24"/>
          <w:szCs w:val="24"/>
          <w:lang w:eastAsia="ru-RU"/>
        </w:rPr>
      </w:pP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Объем финансовых ресурсов из средств местного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6. Анализ рисков реализации муниципальной программы и описание мер управления рисками реализации муниципальной программы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Финансовые риски связаны 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Способами ограничения финансовых рисков выступают: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планирование бюджетных расходов с применением методик оценки эффективности бюджетных расходов.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Административные риски.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формирование эффективной системы управления реализацией Программы;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проведение систематического мониторинга результативности реализации Программы;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регулярная публикация отчетов о ходе реализации Программы;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эффективности взаимодействия участников реализации Программы;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заключение и контроль реализации соглашений о взаимодействии с заинтересованными сторонами;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системы мониторингов реализации Программы;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своевременная корректировка мероприятий Программы.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Раздел_11_Мет_оц_эфф"/>
      <w:r w:rsidRPr="00C432CA">
        <w:rPr>
          <w:rFonts w:ascii="Arial" w:hAnsi="Arial" w:cs="Arial"/>
          <w:sz w:val="24"/>
          <w:szCs w:val="24"/>
          <w:lang w:eastAsia="ru-RU"/>
        </w:rPr>
        <w:t>7. Методика оценки эффективности муниципальной программы</w:t>
      </w:r>
      <w:bookmarkEnd w:id="2"/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оценивается по следующим направлениям: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7.1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11"/>
        <w:gridCol w:w="1901"/>
      </w:tblGrid>
      <w:tr w:rsidR="00286671" w:rsidRPr="00BE1825" w:rsidTr="00525BE0">
        <w:trPr>
          <w:tblCellSpacing w:w="15" w:type="dxa"/>
        </w:trPr>
        <w:tc>
          <w:tcPr>
            <w:tcW w:w="0" w:type="auto"/>
            <w:vAlign w:val="center"/>
          </w:tcPr>
          <w:p w:rsidR="00286671" w:rsidRPr="00C432CA" w:rsidRDefault="00286671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0" w:type="auto"/>
            <w:vMerge w:val="restart"/>
            <w:vAlign w:val="center"/>
          </w:tcPr>
          <w:p w:rsidR="00286671" w:rsidRPr="00C432CA" w:rsidRDefault="00286671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286671" w:rsidRPr="00BE1825" w:rsidTr="00525BE0">
        <w:trPr>
          <w:tblCellSpacing w:w="15" w:type="dxa"/>
        </w:trPr>
        <w:tc>
          <w:tcPr>
            <w:tcW w:w="0" w:type="auto"/>
            <w:vAlign w:val="center"/>
          </w:tcPr>
          <w:p w:rsidR="00286671" w:rsidRPr="00C432CA" w:rsidRDefault="00286671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утвержденный план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vMerge/>
            <w:vAlign w:val="center"/>
          </w:tcPr>
          <w:p w:rsidR="00286671" w:rsidRPr="00C432CA" w:rsidRDefault="00286671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86671" w:rsidRPr="00C432CA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7.2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6"/>
        <w:gridCol w:w="1901"/>
      </w:tblGrid>
      <w:tr w:rsidR="00286671" w:rsidRPr="00BE1825" w:rsidTr="00525BE0">
        <w:trPr>
          <w:tblCellSpacing w:w="15" w:type="dxa"/>
        </w:trPr>
        <w:tc>
          <w:tcPr>
            <w:tcW w:w="0" w:type="auto"/>
            <w:vAlign w:val="center"/>
          </w:tcPr>
          <w:p w:rsidR="00286671" w:rsidRPr="00C432CA" w:rsidRDefault="00286671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х1 + х2……… + х18</w:t>
            </w:r>
          </w:p>
        </w:tc>
        <w:tc>
          <w:tcPr>
            <w:tcW w:w="0" w:type="auto"/>
            <w:vMerge w:val="restart"/>
            <w:vAlign w:val="center"/>
          </w:tcPr>
          <w:p w:rsidR="00286671" w:rsidRPr="00C432CA" w:rsidRDefault="00286671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286671" w:rsidRPr="00BE1825" w:rsidTr="00525BE0">
        <w:trPr>
          <w:tblCellSpacing w:w="15" w:type="dxa"/>
        </w:trPr>
        <w:tc>
          <w:tcPr>
            <w:tcW w:w="0" w:type="auto"/>
            <w:vAlign w:val="center"/>
          </w:tcPr>
          <w:p w:rsidR="00286671" w:rsidRPr="00C432CA" w:rsidRDefault="00286671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286671" w:rsidRPr="00C432CA" w:rsidRDefault="00286671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 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 значении показателя эффективности: 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100 процентов – реализация Программы считается эффективной;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менее 100 процентов – реализация Программы считается неэффективной;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более 100 процентов – реализация Программы считается наиболее эффективной.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8.3.Социально-экономический эффект от реализации Программы</w:t>
      </w:r>
      <w:r w:rsidRPr="00C432CA">
        <w:rPr>
          <w:rFonts w:ascii="Arial" w:hAnsi="Arial" w:cs="Arial"/>
          <w:sz w:val="24"/>
          <w:szCs w:val="24"/>
          <w:lang w:eastAsia="ru-RU"/>
        </w:rPr>
        <w:br/>
        <w:t>выражается в: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развитии библиотечного дела на новой современной основе;</w:t>
      </w:r>
    </w:p>
    <w:p w:rsidR="00286671" w:rsidRPr="00C432CA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увеличении количества творческих дебютов в отрасли.                                                           </w:t>
      </w:r>
    </w:p>
    <w:p w:rsidR="00286671" w:rsidRDefault="00286671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286671" w:rsidSect="0042699E">
          <w:pgSz w:w="11906" w:h="16838"/>
          <w:pgMar w:top="1418" w:right="1134" w:bottom="851" w:left="1134" w:header="708" w:footer="708" w:gutter="0"/>
          <w:cols w:space="708"/>
          <w:docGrid w:linePitch="360"/>
        </w:sectPr>
      </w:pPr>
    </w:p>
    <w:p w:rsidR="00286671" w:rsidRPr="00C432CA" w:rsidRDefault="00286671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Pr="008C4FD9" w:rsidRDefault="00286671" w:rsidP="00355D07">
      <w:pPr>
        <w:spacing w:before="100" w:beforeAutospacing="1" w:after="100" w:afterAutospacing="1" w:line="240" w:lineRule="auto"/>
        <w:ind w:left="6663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Приложение № 1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8C4FD9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8C4FD9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8C4FD9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на 2014-2016 годы»</w:t>
      </w:r>
    </w:p>
    <w:p w:rsidR="00286671" w:rsidRPr="008C4FD9" w:rsidRDefault="00286671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FD9">
        <w:rPr>
          <w:rFonts w:ascii="Arial" w:hAnsi="Arial" w:cs="Arial"/>
          <w:b/>
          <w:bCs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W w:w="15046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568"/>
        <w:gridCol w:w="6105"/>
        <w:gridCol w:w="1985"/>
        <w:gridCol w:w="1275"/>
        <w:gridCol w:w="1276"/>
        <w:gridCol w:w="1276"/>
        <w:gridCol w:w="1417"/>
        <w:gridCol w:w="1144"/>
      </w:tblGrid>
      <w:tr w:rsidR="00286671" w:rsidRPr="008C4FD9" w:rsidTr="001618C6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1618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(индикатора)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286671" w:rsidRPr="008C4FD9" w:rsidTr="001618C6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286671" w:rsidRPr="008C4FD9" w:rsidTr="001618C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86671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2012 годом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71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Удельный вес населения муниципального образования, участвующего (участники и посетители) в культурно-досуговых мероприятиях, проводимых муниципальными учреждениями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71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E464F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C4FD9">
              <w:rPr>
                <w:rFonts w:ascii="Arial" w:hAnsi="Arial" w:cs="Arial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71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71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тыс. 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71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Количество экземпляров новых поступлений в фонды документов областных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экземпляров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71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0E53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мероприятиях </w:t>
            </w: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концертной организации (на тысячу человек)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71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0E53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71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0E53B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Доля публичных библиотек, подключенных к сети Интернет в общем количестве библиотек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0E53B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71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0E53B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6671" w:rsidRPr="008C4FD9" w:rsidRDefault="00286671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286671" w:rsidRPr="008C4FD9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 </w:t>
      </w: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Pr="00355D07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Pr="008C4FD9" w:rsidRDefault="00286671" w:rsidP="00355D07">
      <w:pPr>
        <w:spacing w:before="100" w:beforeAutospacing="1" w:after="100" w:afterAutospacing="1" w:line="240" w:lineRule="auto"/>
        <w:ind w:left="7371"/>
        <w:jc w:val="both"/>
        <w:rPr>
          <w:rFonts w:ascii="Arial" w:hAnsi="Arial" w:cs="Arial"/>
          <w:lang w:eastAsia="ru-RU"/>
        </w:rPr>
      </w:pPr>
      <w:r w:rsidRPr="008C4FD9">
        <w:rPr>
          <w:rFonts w:ascii="Arial" w:hAnsi="Arial" w:cs="Arial"/>
          <w:lang w:eastAsia="ru-RU"/>
        </w:rPr>
        <w:lastRenderedPageBreak/>
        <w:t>Приложение № 2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lang w:eastAsia="ru-RU"/>
        </w:rPr>
        <w:t>Среднеапоченский</w:t>
      </w:r>
      <w:proofErr w:type="spellEnd"/>
      <w:r w:rsidRPr="008C4FD9">
        <w:rPr>
          <w:rFonts w:ascii="Arial" w:hAnsi="Arial" w:cs="Arial"/>
          <w:lang w:eastAsia="ru-RU"/>
        </w:rPr>
        <w:t xml:space="preserve"> сельсовет» </w:t>
      </w:r>
      <w:proofErr w:type="spellStart"/>
      <w:r w:rsidRPr="008C4FD9">
        <w:rPr>
          <w:rFonts w:ascii="Arial" w:hAnsi="Arial" w:cs="Arial"/>
          <w:lang w:eastAsia="ru-RU"/>
        </w:rPr>
        <w:t>Горшеченского</w:t>
      </w:r>
      <w:proofErr w:type="spellEnd"/>
      <w:r w:rsidRPr="008C4FD9">
        <w:rPr>
          <w:rFonts w:ascii="Arial" w:hAnsi="Arial" w:cs="Arial"/>
          <w:lang w:eastAsia="ru-RU"/>
        </w:rPr>
        <w:t xml:space="preserve"> района Курской области на 2014-2016 годы» Перечень основных мероприятий муниципальной целевой программы</w:t>
      </w:r>
    </w:p>
    <w:p w:rsidR="00286671" w:rsidRPr="008C4FD9" w:rsidRDefault="00286671" w:rsidP="00355D07">
      <w:pPr>
        <w:spacing w:after="0"/>
        <w:jc w:val="center"/>
        <w:rPr>
          <w:rFonts w:ascii="Arial" w:hAnsi="Arial" w:cs="Arial"/>
          <w:b/>
        </w:rPr>
      </w:pPr>
      <w:r w:rsidRPr="008C4FD9">
        <w:rPr>
          <w:rFonts w:ascii="Arial" w:hAnsi="Arial" w:cs="Arial"/>
          <w:b/>
          <w:color w:val="000000"/>
        </w:rPr>
        <w:t xml:space="preserve">Перечень основных мероприятий </w:t>
      </w:r>
      <w:r w:rsidRPr="008C4FD9">
        <w:rPr>
          <w:rFonts w:ascii="Arial" w:hAnsi="Arial" w:cs="Arial"/>
          <w:b/>
        </w:rPr>
        <w:t>муниципальной целевой программы</w:t>
      </w:r>
    </w:p>
    <w:p w:rsidR="00286671" w:rsidRPr="008C4FD9" w:rsidRDefault="00286671" w:rsidP="008C4FD9">
      <w:pPr>
        <w:spacing w:line="228" w:lineRule="auto"/>
        <w:jc w:val="center"/>
        <w:rPr>
          <w:rFonts w:ascii="Arial" w:hAnsi="Arial" w:cs="Arial"/>
          <w:b/>
        </w:rPr>
      </w:pPr>
      <w:r w:rsidRPr="008C4FD9">
        <w:rPr>
          <w:rFonts w:ascii="Arial" w:hAnsi="Arial" w:cs="Arial"/>
          <w:b/>
        </w:rPr>
        <w:t>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b/>
        </w:rPr>
        <w:t>Среднеапоченский</w:t>
      </w:r>
      <w:proofErr w:type="spellEnd"/>
      <w:r w:rsidRPr="008C4FD9">
        <w:rPr>
          <w:rFonts w:ascii="Arial" w:hAnsi="Arial" w:cs="Arial"/>
          <w:b/>
        </w:rPr>
        <w:t xml:space="preserve"> сельсовет» </w:t>
      </w:r>
      <w:proofErr w:type="spellStart"/>
      <w:r w:rsidRPr="008C4FD9">
        <w:rPr>
          <w:rFonts w:ascii="Arial" w:hAnsi="Arial" w:cs="Arial"/>
          <w:b/>
        </w:rPr>
        <w:t>Горшеченского</w:t>
      </w:r>
      <w:proofErr w:type="spellEnd"/>
      <w:r w:rsidRPr="008C4FD9">
        <w:rPr>
          <w:rFonts w:ascii="Arial" w:hAnsi="Arial" w:cs="Arial"/>
          <w:b/>
        </w:rPr>
        <w:t xml:space="preserve"> района Курской области на 2014-2016 годы»</w:t>
      </w:r>
    </w:p>
    <w:tbl>
      <w:tblPr>
        <w:tblW w:w="15046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719"/>
        <w:gridCol w:w="1701"/>
        <w:gridCol w:w="1843"/>
        <w:gridCol w:w="1418"/>
        <w:gridCol w:w="1417"/>
        <w:gridCol w:w="2907"/>
        <w:gridCol w:w="2480"/>
        <w:gridCol w:w="2561"/>
      </w:tblGrid>
      <w:tr w:rsidR="00286671" w:rsidRPr="008C4FD9" w:rsidTr="008C4FD9">
        <w:trPr>
          <w:trHeight w:val="675"/>
          <w:tblHeader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4FD9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>№</w:t>
            </w:r>
          </w:p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нереализации</w:t>
            </w:r>
            <w:proofErr w:type="spellEnd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286671" w:rsidRPr="008C4FD9" w:rsidTr="008C4FD9">
        <w:trPr>
          <w:trHeight w:val="846"/>
          <w:tblHeader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86671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библиотека»,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библиотека»,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библиотека, Белгородская сельская библиотека.</w:t>
            </w:r>
          </w:p>
          <w:p w:rsidR="00286671" w:rsidRPr="008C4FD9" w:rsidRDefault="00286671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Интеграция библиотек в единую информационную сеть;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уровня комплектования книжных фондов библиотек;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Рост востребованности библиотек у населения;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качества и разнообразия библиотечных услуг;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доступности правовой, деловой и социально значимой информации, электронных ресурсов библиотек путем создания публичных центров в муниципальной библиотеке;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Уменьшение </w:t>
            </w:r>
            <w:r w:rsidRPr="008C4FD9">
              <w:rPr>
                <w:rFonts w:ascii="Arial" w:hAnsi="Arial" w:cs="Arial"/>
              </w:rPr>
              <w:lastRenderedPageBreak/>
              <w:t>диспропорций в доступности к качественным библиотечным услугам, в том числе для граждан с ограниченными возможностями;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Содержание  библиотеки, в удовлетворительном состоянии;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Оснащение библиотеки, современным оборудованием;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эффективности использования бюджетных средств, направляемых на библиотечное дело;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качества библиотечного менеджмента, прозрачности, подотчетности и результативности деятельности библиотек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Отставание системы библиотечно-информационного обслуживания от уровня других муниципальных образований;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Экономическая нецелесообразность функционирования библиотек, не связанных в единую информационную сеть;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оказания муниципальных услуг (выполнения работ) в области библиотечного дела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охват населения библиотечным обслуживанием;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среднее число посещений библиотек в расчете на 1 тыс. человек населения;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среднее число книговыдач в расчете на 1 тыс. человек населения;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количество экземпляров новых поступлений в библиотечные фонды общедоступных библиотек на 1 тыс. человек населения.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86671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Сохранение и развитие традиционной народной культуры, </w:t>
            </w:r>
            <w:r w:rsidRPr="008C4FD9">
              <w:rPr>
                <w:rFonts w:ascii="Arial" w:hAnsi="Arial" w:cs="Arial"/>
              </w:rPr>
              <w:lastRenderedPageBreak/>
              <w:t>поддержка сельской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МКУК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</w:t>
            </w:r>
          </w:p>
          <w:p w:rsidR="00286671" w:rsidRPr="008C4FD9" w:rsidRDefault="00286671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Высокий уровень качества и доступности культурно-досуговых услуг;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Укрепление материально-технической базы учреждений культурно-досугового типа;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Новый качественный уровень развития бюджетной сети учреждений культурно-досугового типа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 xml:space="preserve">Сокращение сети учреждений культуры; 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Снижение качества </w:t>
            </w:r>
            <w:r w:rsidRPr="008C4FD9">
              <w:rPr>
                <w:rFonts w:ascii="Arial" w:hAnsi="Arial" w:cs="Arial"/>
              </w:rPr>
              <w:lastRenderedPageBreak/>
              <w:t>оказания муниципальных услуг (выполнения работ) в области традиционной народной культуры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Оказывает влияние на показатели: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удельный вес населения, </w:t>
            </w:r>
            <w:r w:rsidRPr="008C4FD9">
              <w:rPr>
                <w:rFonts w:ascii="Arial" w:hAnsi="Arial" w:cs="Arial"/>
              </w:rPr>
              <w:lastRenderedPageBreak/>
              <w:t>участвующего в культурно-досуговых мероприятиях, проводимых муниципальными учреждениями культуры;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среднее число участников клубных формирований в расчете на 1 тыс. человек населения;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обеспеченность зрительскими местами учреждений культурно-досугового типа в расчете на 1 тыс. человек населения</w:t>
            </w:r>
          </w:p>
        </w:tc>
      </w:tr>
      <w:tr w:rsidR="00286671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</w:t>
            </w:r>
          </w:p>
          <w:p w:rsidR="00286671" w:rsidRPr="008C4FD9" w:rsidRDefault="00286671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Увеличение муниципальной поддержки художественных </w:t>
            </w:r>
            <w:r w:rsidRPr="008C4FD9">
              <w:rPr>
                <w:rFonts w:ascii="Arial" w:hAnsi="Arial" w:cs="Arial"/>
              </w:rPr>
              <w:lastRenderedPageBreak/>
              <w:t>коллективов и организаций культуры.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286671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Выявление  и поддержка одарённых детей и молодёжи.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СК.</w:t>
            </w:r>
          </w:p>
          <w:p w:rsidR="00286671" w:rsidRPr="008C4FD9" w:rsidRDefault="00286671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 Вовлечение одарённых детей и молодёжи в творческие состязания, выявление  и поддержка одарённых детей и молодёжи.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мастерства.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количества участников от муниципального образования в районных и областных конкурсах.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Частичная утрата уровня  мастерства в различных жанрах художественного творчества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Увеличение количества лауреатов районных, областных и Всероссийских конкурсов.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86671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  <w:color w:val="000000"/>
              </w:rPr>
              <w:t>Укрепление единого культурного пространства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</w:t>
            </w:r>
          </w:p>
          <w:p w:rsidR="00286671" w:rsidRPr="008C4FD9" w:rsidRDefault="00286671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Углубление и расширение пропаганды лучших образцов отечественной и зарубежной художественной культуры.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Ограничение к доступу культурных благ для всех групп населения Курской области;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утрата традиций исполнительской культуры в различных жанрах искусства</w:t>
            </w:r>
          </w:p>
          <w:p w:rsidR="00286671" w:rsidRPr="008C4FD9" w:rsidRDefault="00286671" w:rsidP="00E464F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число зрителей на культурно-досуговых мероприятиях</w:t>
            </w:r>
          </w:p>
        </w:tc>
      </w:tr>
      <w:tr w:rsidR="00286671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инфраструктуры и системы управления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библиотека»,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библиотека»,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библиотека, Белгородская сельская библиотека.</w:t>
            </w:r>
          </w:p>
          <w:p w:rsidR="00286671" w:rsidRPr="008C4FD9" w:rsidRDefault="00286671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информационных и коммуникационных технологий в области культуры;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укрепление кадрового состава учреждений культуры работниками, имеющими профильное образование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имиджа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</w:rPr>
              <w:t xml:space="preserve"> сельсовет»;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86671" w:rsidRPr="008C4FD9" w:rsidTr="008C4FD9">
        <w:trPr>
          <w:trHeight w:val="59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библиотека»,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библиотека»,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библиотека, Белгородская сельская библиотека.</w:t>
            </w:r>
          </w:p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Создание эффективной системы управления реализацией муниципальной программой, эффективное управление отраслью культуры;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Улучшение условий обслуживания населения и хранения фондов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Улучшение условий хранения декораций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Реализация в полном объеме мероприятий муниципальной программы «Развитие культуры на территории муниципального образования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 «</w:t>
            </w:r>
            <w:proofErr w:type="spellStart"/>
            <w:r>
              <w:rPr>
                <w:rFonts w:ascii="Arial" w:hAnsi="Arial" w:cs="Arial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8C4FD9">
              <w:rPr>
                <w:rFonts w:ascii="Arial" w:hAnsi="Arial" w:cs="Arial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</w:rPr>
              <w:t xml:space="preserve"> района Курской области на 2014-2016 годы», достижение ее целей и задач;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качества и доступности муниципальных услуг, оказываемых в сфере культуры;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Создание необходимых условий для активизации инновационной деятельности в сфере культуры;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Успешно выполненные приоритетные инновационные проекты;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эффективности информатизации в отраслях культуры;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Снижение качества и количества услуг, оказываемых подведомственными учреждениями населению области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r w:rsidRPr="008C4FD9">
              <w:rPr>
                <w:rFonts w:ascii="Arial" w:hAnsi="Arial" w:cs="Arial"/>
              </w:rPr>
              <w:t>Снижение спектра оказываемых услуг населению области</w:t>
            </w:r>
            <w:r w:rsidRPr="008C4FD9">
              <w:rPr>
                <w:rFonts w:ascii="Arial" w:hAnsi="Arial" w:cs="Arial"/>
                <w:color w:val="FF0000"/>
              </w:rPr>
              <w:t>.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Невозможность комитету по культуре Курской области эффективно выполнять свои функции;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нарушение кадровой преемственности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86671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355D07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</w:rPr>
              <w:t>Выделе</w:t>
            </w:r>
            <w:r>
              <w:rPr>
                <w:rFonts w:ascii="Arial" w:hAnsi="Arial" w:cs="Arial"/>
              </w:rPr>
              <w:t>н</w:t>
            </w:r>
            <w:r w:rsidRPr="008C4FD9">
              <w:rPr>
                <w:rFonts w:ascii="Arial" w:hAnsi="Arial" w:cs="Arial"/>
              </w:rPr>
              <w:t xml:space="preserve">ие средств на </w:t>
            </w:r>
            <w:r w:rsidRPr="008C4FD9">
              <w:rPr>
                <w:rFonts w:ascii="Arial" w:hAnsi="Arial" w:cs="Arial"/>
                <w:color w:val="000000"/>
              </w:rPr>
              <w:t xml:space="preserve">заработную </w:t>
            </w:r>
            <w:r w:rsidRPr="008C4FD9">
              <w:rPr>
                <w:rFonts w:ascii="Arial" w:hAnsi="Arial" w:cs="Arial"/>
                <w:color w:val="000000"/>
              </w:rPr>
              <w:lastRenderedPageBreak/>
              <w:t xml:space="preserve">плату и начисления на выплаты по оплате труда работников учреждений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</w:rPr>
              <w:t xml:space="preserve"> </w:t>
            </w:r>
            <w:r w:rsidRPr="008C4FD9">
              <w:rPr>
                <w:rFonts w:ascii="Arial" w:hAnsi="Arial" w:cs="Arial"/>
              </w:rPr>
              <w:lastRenderedPageBreak/>
              <w:t xml:space="preserve">сельсовета </w:t>
            </w:r>
            <w:proofErr w:type="spellStart"/>
            <w:r w:rsidRPr="008C4FD9">
              <w:rPr>
                <w:rFonts w:ascii="Arial" w:hAnsi="Arial" w:cs="Arial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2016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Повышение оплаты труда работников муниципальных </w:t>
            </w:r>
            <w:r w:rsidRPr="008C4FD9">
              <w:rPr>
                <w:rFonts w:ascii="Arial" w:hAnsi="Arial" w:cs="Arial"/>
              </w:rPr>
              <w:lastRenderedPageBreak/>
              <w:t>учреждений культуры и доведение ее до уровня  средней заработной платы по Курской области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Низкий уровень оплаты труда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71" w:rsidRPr="008C4FD9" w:rsidRDefault="00286671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286671" w:rsidRPr="008C4FD9" w:rsidRDefault="00286671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 экономики в регионе</w:t>
            </w:r>
          </w:p>
        </w:tc>
      </w:tr>
    </w:tbl>
    <w:p w:rsidR="00286671" w:rsidRPr="008C4FD9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286671" w:rsidRPr="008C4FD9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Pr="00355D07" w:rsidRDefault="00286671" w:rsidP="00EA30D9">
      <w:pPr>
        <w:spacing w:before="100" w:beforeAutospacing="1" w:after="100" w:afterAutospacing="1" w:line="240" w:lineRule="auto"/>
        <w:ind w:left="7513"/>
        <w:jc w:val="both"/>
        <w:rPr>
          <w:rFonts w:ascii="Arial" w:hAnsi="Arial" w:cs="Arial"/>
          <w:sz w:val="24"/>
          <w:szCs w:val="24"/>
          <w:lang w:eastAsia="ru-RU"/>
        </w:rPr>
      </w:pPr>
      <w:r w:rsidRPr="00355D07">
        <w:rPr>
          <w:rFonts w:ascii="Arial" w:hAnsi="Arial" w:cs="Arial"/>
          <w:sz w:val="24"/>
          <w:szCs w:val="24"/>
          <w:lang w:eastAsia="ru-RU"/>
        </w:rPr>
        <w:t>Приложение № 3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355D07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355D07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на 2014-2016 годы»</w:t>
      </w:r>
    </w:p>
    <w:p w:rsidR="00286671" w:rsidRPr="00355D07" w:rsidRDefault="00286671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D07">
        <w:rPr>
          <w:rFonts w:ascii="Arial" w:hAnsi="Arial" w:cs="Arial"/>
          <w:b/>
          <w:bCs/>
          <w:sz w:val="24"/>
          <w:szCs w:val="24"/>
        </w:rPr>
        <w:t xml:space="preserve">Прогноз сводных показателей муниципальных заданий на оказание муниципальных услуг муниципальными казёнными учреждениями по муниципальной программе </w:t>
      </w:r>
    </w:p>
    <w:tbl>
      <w:tblPr>
        <w:tblW w:w="1498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16"/>
        <w:gridCol w:w="4112"/>
        <w:gridCol w:w="1274"/>
        <w:gridCol w:w="1134"/>
        <w:gridCol w:w="1134"/>
        <w:gridCol w:w="1520"/>
        <w:gridCol w:w="39"/>
        <w:gridCol w:w="1559"/>
        <w:gridCol w:w="1800"/>
      </w:tblGrid>
      <w:tr w:rsidR="00286671" w:rsidRPr="00BE1825" w:rsidTr="00AF2047">
        <w:trPr>
          <w:trHeight w:val="1309"/>
          <w:tblHeader/>
        </w:trPr>
        <w:tc>
          <w:tcPr>
            <w:tcW w:w="6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государственной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  <w:p w:rsidR="00286671" w:rsidRPr="00BE1825" w:rsidRDefault="00286671" w:rsidP="00CA5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Расходы областного бюджета на оказание государственной услуги (выполнение работы), тыс. руб.</w:t>
            </w:r>
          </w:p>
        </w:tc>
      </w:tr>
      <w:tr w:rsidR="00286671" w:rsidRPr="00BE1825" w:rsidTr="00AF2047">
        <w:trPr>
          <w:trHeight w:val="375"/>
          <w:tblHeader/>
        </w:trPr>
        <w:tc>
          <w:tcPr>
            <w:tcW w:w="6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355D07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</w:tr>
      <w:tr w:rsidR="00286671" w:rsidRPr="00BE1825" w:rsidTr="00AF2047">
        <w:trPr>
          <w:trHeight w:val="375"/>
          <w:tblHeader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86671" w:rsidRPr="00BE1825" w:rsidTr="00AF2047">
        <w:trPr>
          <w:trHeight w:val="571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услуги (работы) и ее содержание:    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sz w:val="24"/>
                <w:szCs w:val="24"/>
              </w:rPr>
              <w:t>Услуги по обеспечению   библиотечного обслуживания граждан</w:t>
            </w: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6671" w:rsidRPr="00BE1825" w:rsidTr="00AF2047">
        <w:trPr>
          <w:trHeight w:val="541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825">
              <w:rPr>
                <w:rFonts w:ascii="Arial" w:hAnsi="Arial" w:cs="Arial"/>
                <w:sz w:val="24"/>
                <w:szCs w:val="24"/>
              </w:rPr>
              <w:t>Количество документов, выданных из фондов библиотек, тыс. экземпляров</w:t>
            </w:r>
          </w:p>
        </w:tc>
      </w:tr>
      <w:tr w:rsidR="00286671" w:rsidRPr="00BE1825" w:rsidTr="00AF2047">
        <w:trPr>
          <w:trHeight w:val="66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AF2047" w:rsidRDefault="00B12BBB" w:rsidP="002D4549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AF2047" w:rsidRDefault="00B12BBB" w:rsidP="002D4549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AF2047" w:rsidRDefault="00B12BBB" w:rsidP="002D4549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AF2047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AF2047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AF2047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71" w:rsidRPr="00BE1825" w:rsidTr="00AF2047">
        <w:trPr>
          <w:trHeight w:val="463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государственной услуги (работы)</w:t>
            </w: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ее содержание:  </w:t>
            </w:r>
            <w:r w:rsidRPr="00BE182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355D07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sz w:val="24"/>
                <w:szCs w:val="24"/>
              </w:rPr>
              <w:t xml:space="preserve">Услуги в сфере культурно-досуговой деятельности и народного творчества </w:t>
            </w:r>
          </w:p>
        </w:tc>
      </w:tr>
      <w:tr w:rsidR="00286671" w:rsidRPr="00BE1825" w:rsidTr="00AF2047">
        <w:trPr>
          <w:trHeight w:val="660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355D07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Количество мероприятий, единиц</w:t>
            </w:r>
          </w:p>
        </w:tc>
      </w:tr>
      <w:tr w:rsidR="00286671" w:rsidRPr="00BE1825" w:rsidTr="00AF2047">
        <w:trPr>
          <w:trHeight w:val="852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sz w:val="24"/>
                <w:szCs w:val="24"/>
              </w:rPr>
              <w:t>Сохранение и развитие народной культуры и нематериального культурного наследия</w:t>
            </w:r>
          </w:p>
          <w:p w:rsidR="00286671" w:rsidRPr="00BE1825" w:rsidRDefault="00286671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AF2047" w:rsidRDefault="00B12BBB" w:rsidP="002D4549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AF2047" w:rsidRDefault="00B12BBB" w:rsidP="002D4549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AF2047" w:rsidRDefault="00B12BBB" w:rsidP="002D4549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  <w:bookmarkStart w:id="3" w:name="_GoBack"/>
            <w:bookmarkEnd w:id="3"/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AF2047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AF2047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AF2047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6671" w:rsidRPr="00355D07" w:rsidRDefault="00286671" w:rsidP="00355D07">
      <w:pPr>
        <w:rPr>
          <w:rFonts w:ascii="Arial" w:hAnsi="Arial" w:cs="Arial"/>
          <w:sz w:val="24"/>
          <w:szCs w:val="24"/>
        </w:rPr>
      </w:pPr>
    </w:p>
    <w:p w:rsidR="00286671" w:rsidRPr="00355D07" w:rsidRDefault="00286671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86671" w:rsidRPr="00355D07" w:rsidRDefault="00286671" w:rsidP="00EA30D9">
      <w:pPr>
        <w:spacing w:before="100" w:beforeAutospacing="1" w:after="100" w:afterAutospacing="1" w:line="240" w:lineRule="auto"/>
        <w:ind w:left="8222"/>
        <w:jc w:val="both"/>
        <w:rPr>
          <w:rFonts w:ascii="Arial" w:hAnsi="Arial" w:cs="Arial"/>
          <w:sz w:val="24"/>
          <w:szCs w:val="24"/>
          <w:lang w:eastAsia="ru-RU"/>
        </w:rPr>
      </w:pPr>
      <w:r w:rsidRPr="00355D07">
        <w:rPr>
          <w:rFonts w:ascii="Arial" w:hAnsi="Arial" w:cs="Arial"/>
          <w:sz w:val="24"/>
          <w:szCs w:val="24"/>
          <w:lang w:eastAsia="ru-RU"/>
        </w:rPr>
        <w:t>Приложение № 4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355D07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355D07">
        <w:rPr>
          <w:rFonts w:ascii="Arial" w:hAnsi="Arial" w:cs="Arial"/>
          <w:sz w:val="24"/>
          <w:szCs w:val="24"/>
          <w:lang w:eastAsia="ru-RU"/>
        </w:rPr>
        <w:t xml:space="preserve"> Курской области на 2014-2016 годы»</w:t>
      </w:r>
    </w:p>
    <w:p w:rsidR="00286671" w:rsidRPr="00355D07" w:rsidRDefault="00286671" w:rsidP="00355D07">
      <w:pPr>
        <w:spacing w:before="240" w:after="24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 реализации муниципальной целевой программы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Среднеапоченский</w:t>
      </w:r>
      <w:proofErr w:type="spellEnd"/>
      <w:r w:rsidRPr="00355D07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Горшеченского</w:t>
      </w:r>
      <w:proofErr w:type="spellEnd"/>
      <w:r w:rsidRPr="00355D07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области на 2014-2016 годы» (тыс. руб.)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7528"/>
        <w:gridCol w:w="2845"/>
        <w:gridCol w:w="1701"/>
        <w:gridCol w:w="1276"/>
        <w:gridCol w:w="1144"/>
      </w:tblGrid>
      <w:tr w:rsidR="00286671" w:rsidRPr="00BE1825" w:rsidTr="001618C6">
        <w:trPr>
          <w:trHeight w:val="1044"/>
          <w:tblHeader/>
        </w:trPr>
        <w:tc>
          <w:tcPr>
            <w:tcW w:w="7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286671" w:rsidRPr="00BE1825" w:rsidRDefault="00286671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86671" w:rsidRPr="00BE1825" w:rsidRDefault="00286671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286671" w:rsidRPr="00BE1825" w:rsidTr="001618C6">
        <w:trPr>
          <w:trHeight w:val="141"/>
          <w:tblHeader/>
        </w:trPr>
        <w:tc>
          <w:tcPr>
            <w:tcW w:w="7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355D07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286671" w:rsidRPr="005968A2" w:rsidTr="001618C6">
        <w:trPr>
          <w:trHeight w:val="776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4C2EB3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4C2EB3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4C2EB3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</w:tr>
      <w:tr w:rsidR="00286671" w:rsidRPr="005968A2" w:rsidTr="001618C6">
        <w:trPr>
          <w:trHeight w:val="776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1618C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библиотечного дел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библиотека»,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библиотека»,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библиотека, Белгородская сельская библиотека.</w:t>
            </w:r>
          </w:p>
          <w:p w:rsidR="00286671" w:rsidRPr="00BE1825" w:rsidRDefault="00286671" w:rsidP="00EA30D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4C2EB3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EB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4C2EB3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4C2EB3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286671" w:rsidRPr="005968A2" w:rsidTr="001618C6">
        <w:trPr>
          <w:trHeight w:val="998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EA30D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1.Сохранение и развитие традиционной народной культуры и нематериального культурного наследия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Среднеапоченский</w:t>
            </w:r>
            <w:proofErr w:type="spellEnd"/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8C4FD9" w:rsidRDefault="00286671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</w:t>
            </w:r>
          </w:p>
          <w:p w:rsidR="00286671" w:rsidRPr="00BE1825" w:rsidRDefault="00286671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4C2EB3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4C2EB3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4C2EB3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86671" w:rsidRPr="00BE1825" w:rsidTr="001618C6">
        <w:trPr>
          <w:trHeight w:val="559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традиционной народной культуры, поддержка сельской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6671" w:rsidRPr="00BE1825" w:rsidTr="001618C6">
        <w:trPr>
          <w:trHeight w:val="69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6671" w:rsidRPr="00BE1825" w:rsidTr="001618C6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4.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Выявление  и поддержка одарённых детей и молодёжи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6671" w:rsidRPr="00BE1825" w:rsidTr="001618C6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5.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единого культурного пространства 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6671" w:rsidRPr="00BE1825" w:rsidTr="001618C6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6.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71" w:rsidRPr="00BE1825" w:rsidRDefault="00286671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86671" w:rsidRPr="00355D07" w:rsidRDefault="00286671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bCs/>
          <w:color w:val="000000"/>
          <w:sz w:val="24"/>
          <w:szCs w:val="24"/>
        </w:rPr>
        <w:t>Объемы финансирования подлежат ежегодной корректировке с учетом возможностей средств местного бюджета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86671" w:rsidRPr="00355D07" w:rsidRDefault="00286671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286671" w:rsidRPr="00C432CA" w:rsidRDefault="00286671" w:rsidP="00C432CA">
      <w:pPr>
        <w:jc w:val="both"/>
        <w:rPr>
          <w:rFonts w:ascii="Arial" w:hAnsi="Arial" w:cs="Arial"/>
          <w:sz w:val="24"/>
          <w:szCs w:val="24"/>
        </w:rPr>
      </w:pPr>
    </w:p>
    <w:sectPr w:rsidR="00286671" w:rsidRPr="00C432CA" w:rsidSect="001618C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0894"/>
    <w:multiLevelType w:val="hybridMultilevel"/>
    <w:tmpl w:val="456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E0"/>
    <w:rsid w:val="00011093"/>
    <w:rsid w:val="0001162D"/>
    <w:rsid w:val="00054369"/>
    <w:rsid w:val="00057F35"/>
    <w:rsid w:val="000E141E"/>
    <w:rsid w:val="000E53BD"/>
    <w:rsid w:val="0011580D"/>
    <w:rsid w:val="00147675"/>
    <w:rsid w:val="001610A7"/>
    <w:rsid w:val="001618C6"/>
    <w:rsid w:val="00176B98"/>
    <w:rsid w:val="0018751F"/>
    <w:rsid w:val="001C098C"/>
    <w:rsid w:val="00237974"/>
    <w:rsid w:val="00281BD7"/>
    <w:rsid w:val="002854B5"/>
    <w:rsid w:val="00286671"/>
    <w:rsid w:val="002C37B3"/>
    <w:rsid w:val="002D4549"/>
    <w:rsid w:val="002E536A"/>
    <w:rsid w:val="002F1BCF"/>
    <w:rsid w:val="002F379C"/>
    <w:rsid w:val="00323534"/>
    <w:rsid w:val="00323937"/>
    <w:rsid w:val="00326D56"/>
    <w:rsid w:val="00355D07"/>
    <w:rsid w:val="003A0E6E"/>
    <w:rsid w:val="003B5AAF"/>
    <w:rsid w:val="0042699E"/>
    <w:rsid w:val="00450CAA"/>
    <w:rsid w:val="00472E80"/>
    <w:rsid w:val="004C2EB3"/>
    <w:rsid w:val="00525BE0"/>
    <w:rsid w:val="005968A2"/>
    <w:rsid w:val="005A0ED5"/>
    <w:rsid w:val="00627138"/>
    <w:rsid w:val="00633562"/>
    <w:rsid w:val="00635D48"/>
    <w:rsid w:val="006E6DC5"/>
    <w:rsid w:val="0076438A"/>
    <w:rsid w:val="007719C2"/>
    <w:rsid w:val="007871EE"/>
    <w:rsid w:val="007A1337"/>
    <w:rsid w:val="007C3191"/>
    <w:rsid w:val="00841D22"/>
    <w:rsid w:val="00865EB3"/>
    <w:rsid w:val="008816E7"/>
    <w:rsid w:val="008C4FD9"/>
    <w:rsid w:val="008D3432"/>
    <w:rsid w:val="008F2273"/>
    <w:rsid w:val="00916FFD"/>
    <w:rsid w:val="009D50D8"/>
    <w:rsid w:val="009E1272"/>
    <w:rsid w:val="00A32404"/>
    <w:rsid w:val="00A45941"/>
    <w:rsid w:val="00A60E26"/>
    <w:rsid w:val="00AF2047"/>
    <w:rsid w:val="00B12BBB"/>
    <w:rsid w:val="00BE1825"/>
    <w:rsid w:val="00C432CA"/>
    <w:rsid w:val="00C54887"/>
    <w:rsid w:val="00C77F9C"/>
    <w:rsid w:val="00CA54FC"/>
    <w:rsid w:val="00D401F7"/>
    <w:rsid w:val="00D85C92"/>
    <w:rsid w:val="00D94A9C"/>
    <w:rsid w:val="00DD4C9E"/>
    <w:rsid w:val="00E041DE"/>
    <w:rsid w:val="00E464F8"/>
    <w:rsid w:val="00E65482"/>
    <w:rsid w:val="00EA30D9"/>
    <w:rsid w:val="00F35B1D"/>
    <w:rsid w:val="00F5318B"/>
    <w:rsid w:val="00F864B2"/>
    <w:rsid w:val="00FE6770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54B5"/>
    <w:rPr>
      <w:rFonts w:ascii="Times New Roman" w:hAnsi="Times New Roman"/>
      <w:sz w:val="26"/>
      <w:lang w:eastAsia="en-US"/>
    </w:rPr>
  </w:style>
  <w:style w:type="paragraph" w:customStyle="1" w:styleId="p2">
    <w:name w:val="p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525BE0"/>
  </w:style>
  <w:style w:type="paragraph" w:customStyle="1" w:styleId="p3">
    <w:name w:val="p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525BE0"/>
  </w:style>
  <w:style w:type="character" w:customStyle="1" w:styleId="s3">
    <w:name w:val="s3"/>
    <w:uiPriority w:val="99"/>
    <w:rsid w:val="00525BE0"/>
  </w:style>
  <w:style w:type="character" w:customStyle="1" w:styleId="s4">
    <w:name w:val="s4"/>
    <w:uiPriority w:val="99"/>
    <w:rsid w:val="00525BE0"/>
  </w:style>
  <w:style w:type="paragraph" w:customStyle="1" w:styleId="p4">
    <w:name w:val="p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525BE0"/>
  </w:style>
  <w:style w:type="paragraph" w:customStyle="1" w:styleId="p7">
    <w:name w:val="p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525BE0"/>
  </w:style>
  <w:style w:type="paragraph" w:customStyle="1" w:styleId="p9">
    <w:name w:val="p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525BE0"/>
  </w:style>
  <w:style w:type="paragraph" w:customStyle="1" w:styleId="p15">
    <w:name w:val="p1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uiPriority w:val="99"/>
    <w:rsid w:val="00525BE0"/>
  </w:style>
  <w:style w:type="paragraph" w:customStyle="1" w:styleId="p34">
    <w:name w:val="p3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uiPriority w:val="99"/>
    <w:rsid w:val="00525BE0"/>
  </w:style>
  <w:style w:type="paragraph" w:customStyle="1" w:styleId="p45">
    <w:name w:val="p4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7">
    <w:name w:val="p4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uiPriority w:val="99"/>
    <w:rsid w:val="00525BE0"/>
  </w:style>
  <w:style w:type="paragraph" w:customStyle="1" w:styleId="p48">
    <w:name w:val="p4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uiPriority w:val="99"/>
    <w:rsid w:val="00525BE0"/>
  </w:style>
  <w:style w:type="paragraph" w:customStyle="1" w:styleId="p50">
    <w:name w:val="p5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uiPriority w:val="99"/>
    <w:rsid w:val="00525BE0"/>
  </w:style>
  <w:style w:type="character" w:styleId="a4">
    <w:name w:val="Hyperlink"/>
    <w:basedOn w:val="a0"/>
    <w:uiPriority w:val="99"/>
    <w:rsid w:val="00F35B1D"/>
    <w:rPr>
      <w:rFonts w:cs="Times New Roman"/>
      <w:color w:val="1C1CD6"/>
      <w:u w:val="single"/>
    </w:rPr>
  </w:style>
  <w:style w:type="table" w:styleId="a5">
    <w:name w:val="Table Grid"/>
    <w:basedOn w:val="a1"/>
    <w:uiPriority w:val="99"/>
    <w:locked/>
    <w:rsid w:val="004269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28</Pages>
  <Words>6170</Words>
  <Characters>35171</Characters>
  <Application>Microsoft Office Word</Application>
  <DocSecurity>0</DocSecurity>
  <Lines>293</Lines>
  <Paragraphs>82</Paragraphs>
  <ScaleCrop>false</ScaleCrop>
  <Company/>
  <LinksUpToDate>false</LinksUpToDate>
  <CharactersWithSpaces>41259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2014-03-10T06:34:00Z</cp:lastPrinted>
  <dcterms:created xsi:type="dcterms:W3CDTF">2014-02-05T11:05:00Z</dcterms:created>
  <dcterms:modified xsi:type="dcterms:W3CDTF">2014-05-12T05:27:00Z</dcterms:modified>
</cp:coreProperties>
</file>